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  真理诞生于一百个问号之后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学习目标：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学会“澡、械”等5个生字，正确书写“诞生、洗澡、漩涡、花圃、逆时针、司空见惯、无独有偶、见微知著、锲而不舍”等词语。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正确、流利、有感情地朗读课文，摘抄对自己有启发的语句。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理解课文内容，体会文中含义深刻的句子，引导学生认识到到凡事多问几个为什么的重要性。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体会本文语言生动、准确的特色，学习用事实说明道理的写法。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课前准备：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课前教师将《怀疑与学问》印发下来或做成多媒体课件。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教学过程：</w:t>
      </w:r>
    </w:p>
    <w:p>
      <w:pPr>
        <w:spacing w:line="360" w:lineRule="auto"/>
        <w:ind w:firstLine="480" w:firstLineChars="20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第一课时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一、谈话激趣，导入新课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有很多同学特别崇拜科学家，能说一说你最崇拜的科学家是谁吗？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你们知道科学家们主要依靠什么取得了伟大的成就吗？（学生自由发言，如：善于思考、勤奋刻苦、锲而不舍等等。）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教师小结：纵观千百年来的科学技术发展史，那些定理、定律、学说的发现者、创立者，差不多都是从细小的、司空见惯的现象中看出问题，不断发问，不断解决疑问，追根溯源，最后把“？”拉直变成“！”，找到了真理。所以有人说过这样一句话：真理诞生于一百个问号之后。（板书课题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谁来谈谈你对这句话的理解？（学生自由发言。）下面我们来共同学习第20课，请同学们齐读课题。相信同学们学过课文，对这句话会有更深刻的理解。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二、初读课文，整体感知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学生自读课文，注意读准字音、读通句子。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出示词语：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诞生 纵观 漩涡  敏锐   追根求源  见微知著  锲而不舍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洗澡 花圃推理  逆时针  司空见惯  无独有偶  打破砂锅问到底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（1）指名读词语。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（2）提出自己不理解的词语，全班交流。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指名分段读课文，纠正字音，疏通难读的句子。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默读课文，想一想课文是围绕哪句话来写的，把这句话画出来。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三、细读课文，理清条理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认真读课文，边读边想课文每个自然段都写了什么，给课文划分段落。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学生交流段落划分，说明分段理由。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教师对照板书进行小结：这篇课文思路特别明晰，作者开门见山提出自己的观点，明确指出“真理诞生于一百个问号之后”这句话本身就是“真理”，然后概括地指出在千百年来的科学技术发展史上，那些定理、定律、学说都是在发现者、创造者解答了“一百个问号之后”才获得的，由此引出科学发展史上的三个有代表性的确凿事例，之后对三个典型事例作结，强调这三个事例“都是很平常的事情”，却从中发现了真理，最后指出科学发现的“偶然机遇”只能给有准备的人，而不会给任何一个懒汉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四、布置作业，巩固提高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熟读课文。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抄写生字新词。</w:t>
      </w:r>
    </w:p>
    <w:p>
      <w:pPr>
        <w:spacing w:line="360" w:lineRule="auto"/>
        <w:ind w:firstLine="480" w:firstLineChars="200"/>
        <w:rPr>
          <w:sz w:val="24"/>
        </w:rPr>
      </w:pPr>
    </w:p>
    <w:p>
      <w:pPr>
        <w:spacing w:line="360" w:lineRule="auto"/>
        <w:ind w:firstLine="480" w:firstLineChars="200"/>
        <w:rPr>
          <w:sz w:val="24"/>
        </w:rPr>
      </w:pPr>
    </w:p>
    <w:p>
      <w:pPr>
        <w:spacing w:line="360" w:lineRule="auto"/>
        <w:ind w:firstLine="480" w:firstLineChars="20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第二课时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一、细读课文，交流感悟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认真读课文，边读边想作者是用哪些事例来具体说明自己的观点的？从这几个事例中你想到了什么？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全班交流，教师重点引导学生：这些事例是科学技术发展史上三个确凿的事例，由此可以看出科学家们都是细小的、司空见惯的现象中发现问题、追根求源，最后把“？”拉直变成“！”，找到了真理。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你还能例举出这样的事例吗？（学生可能会谈到曾经学过的伽利略“两个铁球同时着地”的事例。除此之外，教师还可补充：蚯蚓在美国东海岸有，在欧洲西海岸同纬度地区也有，而在美国西海岸却没有，魏格纳从蚯蚓的分布，推论出欧洲大陆与美洲大陆本来是连在一起的，后来裂开了，分为两个洲。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课文中哪些语句令你深受启发，作出标注。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交流令自己深受启发的语句，说明从中受到的启示，并练习有感情地朗读有关语段。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二、再读课文，感悟写法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默读全文，边读边想：这篇课文跟我们以前学过的课文在写法上有什么不同？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小组交流。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全班交流，教师点拨：这篇课文围绕着“真理诞生于一百个问号之后”这一观点，例举具体事实加以证明。这样的文章叫做论说文，也叫做议论文，不同于我们经常阅读的记叙文。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三、拓展阅读，随文练笔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下面我们再来阅读一篇论说文，看一看这篇文章作者要阐述的观点是什么?</w:t>
      </w:r>
    </w:p>
    <w:p>
      <w:pPr>
        <w:spacing w:line="360" w:lineRule="auto"/>
        <w:ind w:firstLine="480" w:firstLineChars="200"/>
        <w:jc w:val="center"/>
        <w:rPr>
          <w:rFonts w:hint="eastAsia"/>
          <w:sz w:val="24"/>
        </w:rPr>
      </w:pPr>
      <w:bookmarkStart w:id="0" w:name="_GoBack"/>
      <w:bookmarkEnd w:id="0"/>
      <w:r>
        <w:rPr>
          <w:rFonts w:hint="eastAsia"/>
          <w:sz w:val="24"/>
        </w:rPr>
        <w:t>怀疑与学问</w:t>
      </w:r>
    </w:p>
    <w:p>
      <w:pPr>
        <w:spacing w:line="360" w:lineRule="auto"/>
        <w:ind w:firstLine="480" w:firstLineChars="20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顾颉刚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“学者先要会疑。”──程颐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“在可疑而不疑者，不曾学；学则须疑。”──张载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问的基础是事实和根据。事实和根据的来源有两种：一种是自己亲眼看见的，一种是听别人传说的。譬如在国难危急的时候，各地一定有许多口头的消息，说得如何凶险，那便是别人的传说，不一定可靠；要知道实际的情形，只有靠自己亲自去视察。做学问也是一样，最要紧最可靠的材料是自己亲见的事实根据；但这种证据有时候不能亲自看到，便只能靠别人的传说了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们对于传说的话，不论信不信，都应当经过一番思考，不应当随随便便就信了。我们信它，因为它“是”；不信它，因为它“非”。这一番事前的思索，不随便轻信的态度，便是怀疑的精神。这是做一切学问的基本条件。我们听说中国古代有三皇、五帝，便要问问：这是谁说的话?最先见于何书?所见的书是何时何人著的?著者何以知道?我们又听说“腐草为萤”，也要问问：死了的植物如何会变成飞动的甲虫?有什么科学根据?我们若能这样追问，一切虚妄的学说便不攻自破了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们不论对于哪一本书，哪一种学问，都要经过自己的怀疑：因怀疑而思索，因思索而辨别是非。经过“怀疑”“思索”“辨别”三步以后，那本书才是自己的书，那种学问才是自己的学问。否则便是盲从，便是迷信。孟子所谓“尽信书不如无书”，也就是教我们要有一点怀疑的精神，不要随便盲从或迷信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怀疑不仅是消极方面辨伪去妄的必需步骤，也是积极方面建设新学说、启迪新发明的基本条件。对于别人的话，都不打折扣的承认，那是思想上的懒惰。这样的脑筋永远是被动的，永远不能治学。只有常常怀疑、常常发问的脑筋才有问题，有问题才想求解答。在不断的发问和求解中，一切学问才会发展起来。许多大学问家都是从怀疑中锻炼出来的。清代的一位大学问家──戴震，幼时读朱子的《大学章句》，便问《大学》是何时的书，朱子是何时的人。塾师告诉他《大学》是周代的书，朱子是宋代的大儒；他便问宋代的人如何能知道一千多年前著者的意思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一切学问家，不但对于流俗传说，就是对于过去学者的学说也常常抱怀疑的态度，常常和书中的学说辩论，常常评判书中的学说，常常修正书中的学说：要这样才能有更新更善的学说产生。古往今来科学上新的发明，哲学上新的理论，美术上新的作风，都是这样起来的。若使后之学者都墨守前人的旧说，那就没有新问题，没有新发明，一切学术也就停滞，人类的文化也就不会进步了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（选自顾颉刚《通俗论集》）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（1）自读自悟。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（2）全班交流，说一说这篇文章作者要说明什么观点。（做学问首先要有怀疑精神。）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读了两篇论说文，下面我们亲自尝试来写一写论说文。请同学们仿照课文的写法写一段话，用具体事实来说明一个观点。比如“功夫不负有心人”“虚心使人进步，骄傲使人落后”“失败乃成功之母”“一份耕耘一份收获”等等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请2～3名学生读小练笔，共同评议。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2" name="图片 12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602962"/>
    <w:rsid w:val="07ED3E55"/>
    <w:rsid w:val="70CF617C"/>
    <w:rsid w:val="726029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2016-11-02T05:36:00Z</dcterms:created>
  <dc:creator>Administrator</dc:creator>
  <cp:lastModifiedBy>Administrator</cp:lastModifiedBy>
  <dcterms:modified xsi:type="dcterms:W3CDTF">2017-09-05T01:39:17Z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